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3A" w:rsidRPr="00B7326A" w:rsidRDefault="00A36081" w:rsidP="00145864">
      <w:pPr>
        <w:spacing w:line="276" w:lineRule="auto"/>
        <w:ind w:left="1134" w:hanging="36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520995</wp:posOffset>
                </wp:positionH>
                <wp:positionV relativeFrom="paragraph">
                  <wp:posOffset>-846632</wp:posOffset>
                </wp:positionV>
                <wp:extent cx="6592186" cy="819150"/>
                <wp:effectExtent l="0" t="0" r="18415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50A9" w:rsidRPr="00A36081" w:rsidRDefault="00A36081" w:rsidP="00A3608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36081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REVUE AFRICAINE DES REFLEXIONS JURIDIQUES ET POLITIQUES</w:t>
                            </w:r>
                          </w:p>
                          <w:p w:rsidR="00B950A9" w:rsidRPr="00EF197B" w:rsidRDefault="00A36081" w:rsidP="00A3608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97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AFRICAN JOURNAL OF LAW AND POLITICAL REFLEXIONS</w:t>
                            </w:r>
                          </w:p>
                          <w:p w:rsidR="00B950A9" w:rsidRPr="00A36081" w:rsidRDefault="00CF17C0" w:rsidP="00A3608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(</w:t>
                            </w:r>
                            <w:r w:rsidR="00B950A9" w:rsidRPr="00A36081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RARJP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-AJLPR)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left:0;text-align:left;margin-left:41pt;margin-top:-66.65pt;width:519.0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wXUgIAAKkEAAAOAAAAZHJzL2Uyb0RvYy54bWysVE1v2zAMvQ/YfxB0XxynadcEcYosRYYB&#10;RVugHQrspshyYkwWNUmJ3f36PikfzdqdhuWgUCT1SD6Snlx1jWZb5XxNpuB5r8+ZMpLK2qwK/v1x&#10;8emSMx+EKYUmowr+rDy/mn78MGntWA1oTbpUjgHE+HFrC74OwY6zzMu1aoTvkVUGxopcIwKubpWV&#10;TrRAb3Q26PcvspZcaR1J5T201zsjnyb8qlIy3FWVV4HpgiO3kE6XzmU8s+lEjFdO2HUt92mIf8ii&#10;EbVB0CPUtQiCbVz9DqqppSNPVehJajKqqlqqVAOqyftvqnlYC6tSLSDH2yNN/v/BytvtvWN1WfCz&#10;C86MaNCjH+gUKxULqguKQQ+SWuvH8H2w8A7dF+rQ7IPeQxlr7yrXxH9UxWAH3c9HigHFJJQX56NB&#10;folQErbLfJSfpx5kr6+t8+GrooZFoeAOLUzMiu2ND8gErgeXGMyTrstFrXW6uNVyrh3bCrR73o+/&#10;mCSe/OGmDWuRyhliv4OI2EeIpRby53sE4GkD2EjKrvgohW7Z7ZlaUvkMohzt5s1buaiBeyN8uBcO&#10;AwZusDThDkelCcnQXuJsTe733/TRH32HlbMWA1tw/2sjnOJMfzOYiFE+HMYJT5fh+ecBLu7Usjy1&#10;mE0zJ5CUYz2tTGL0D/ogVo6aJ+zWLEaFSRiJ2AUPB3EedmuE3ZRqNktOmGkrwo15sDJCR3Ijn4/d&#10;k3B239A4Vbd0GG0xftPXnW98aWi2CVTVqemR4B2re96xD6mx+92NC3d6T16vX5jpCwAAAP//AwBQ&#10;SwMEFAAGAAgAAAAhAN5Iyn7fAAAACwEAAA8AAABkcnMvZG93bnJldi54bWxMj8FOwzAQRO9I/IO1&#10;lbi1tmOCqhCnKkhw4kJbVRy3sUmixusodtPw97gnOM7OaPZNuZldzyY7hs6TBrkSwCzV3nTUaDjs&#10;35ZrYCEiGew9WQ0/NsCmur8rsTD+Sp922sWGpRIKBWpoYxwKzkPdWodh5QdLyfv2o8OY5NhwM+I1&#10;lbueZ0I8cYcdpQ8tDva1tfV5d3EawvtXOB5nMdUvByX3+TZH9ZFr/bCYt8/Aop3jXxhu+AkdqsR0&#10;8hcygfUa1lmaEjUspVIK2C0hMyGBndLtUQGvSv5/Q/ULAAD//wMAUEsBAi0AFAAGAAgAAAAhALaD&#10;OJL+AAAA4QEAABMAAAAAAAAAAAAAAAAAAAAAAFtDb250ZW50X1R5cGVzXS54bWxQSwECLQAUAAYA&#10;CAAAACEAOP0h/9YAAACUAQAACwAAAAAAAAAAAAAAAAAvAQAAX3JlbHMvLnJlbHNQSwECLQAUAAYA&#10;CAAAACEAv5XMF1ICAACpBAAADgAAAAAAAAAAAAAAAAAuAgAAZHJzL2Uyb0RvYy54bWxQSwECLQAU&#10;AAYACAAAACEA3kjKft8AAAALAQAADwAAAAAAAAAAAAAAAACsBAAAZHJzL2Rvd25yZXYueG1sUEsF&#10;BgAAAAAEAAQA8wAAALgFAAAAAA==&#10;" fillcolor="#c00000" strokeweight=".5pt">
                <v:textbox>
                  <w:txbxContent>
                    <w:p w:rsidR="00B950A9" w:rsidRPr="00A36081" w:rsidRDefault="00A36081" w:rsidP="00A3608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A36081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  <w:t>REVUE AFRICAINE DES REFLEXIONS JURIDIQUES ET POLITIQUES</w:t>
                      </w:r>
                    </w:p>
                    <w:p w:rsidR="00B950A9" w:rsidRPr="00EF197B" w:rsidRDefault="00A36081" w:rsidP="00A3608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EF197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AFRICAN JOURNAL OF LAW AND POLITICAL REFLEXIONS</w:t>
                      </w:r>
                    </w:p>
                    <w:p w:rsidR="00B950A9" w:rsidRPr="00A36081" w:rsidRDefault="00CF17C0" w:rsidP="00A3608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  <w:t>(</w:t>
                      </w:r>
                      <w:r w:rsidR="00B950A9" w:rsidRPr="00A36081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  <w:t>RARJP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fr-FR"/>
                        </w:rPr>
                        <w:t>-AJLPR)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326A" w:rsidRPr="00B7326A" w:rsidRDefault="009A1B7A" w:rsidP="00145864">
      <w:pPr>
        <w:spacing w:line="276" w:lineRule="auto"/>
        <w:ind w:left="1134"/>
        <w:contextualSpacing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fr-CM"/>
        </w:rPr>
      </w:pPr>
      <w:r>
        <w:rPr>
          <w:rFonts w:ascii="Bookman Old Style" w:eastAsia="Calibri" w:hAnsi="Bookman Old Style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2729" wp14:editId="3E152CBB">
                <wp:simplePos x="0" y="0"/>
                <wp:positionH relativeFrom="margin">
                  <wp:align>left</wp:align>
                </wp:positionH>
                <wp:positionV relativeFrom="paragraph">
                  <wp:posOffset>6763</wp:posOffset>
                </wp:positionV>
                <wp:extent cx="5730240" cy="499731"/>
                <wp:effectExtent l="0" t="0" r="22860" b="15240"/>
                <wp:wrapNone/>
                <wp:docPr id="38" name="Organigramme : Terminate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99731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7A" w:rsidRPr="009A1B7A" w:rsidRDefault="009A1B7A" w:rsidP="009A1B7A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A1B7A">
                              <w:rPr>
                                <w:rFonts w:ascii="Bookman Old Style" w:hAnsi="Bookman Old Style"/>
                                <w:sz w:val="32"/>
                                <w:szCs w:val="32"/>
                                <w:lang w:val="fr-FR"/>
                              </w:rPr>
                              <w:t xml:space="preserve">CANEVAS DE PRESENTATION D’UN ARTICLE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227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38" o:spid="_x0000_s1027" type="#_x0000_t116" style="position:absolute;left:0;text-align:left;margin-left:0;margin-top:.55pt;width:451.2pt;height:39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MtmgIAADYFAAAOAAAAZHJzL2Uyb0RvYy54bWysVEtu2zAQ3RfoHQjuG8mO08RC5MBw4KJA&#10;0ARIiqzHFCUR4K8kbck9Tc/Sk3VIyY6TZlVUC4rDGc7nzRte3/RKkh13Xhhd0slZTgnXzFRCNyX9&#10;/rT+dEWJD6ArkEbzku65pzeLjx+uO1vwqWmNrLgj6ET7orMlbUOwRZZ51nIF/sxYrlFZG6cgoOia&#10;rHLQoXcls2mef8464yrrDOPe4+ntoKSL5L+uOQv3de15ILKkmFtIq0vrJq7Z4hqKxoFtBRvTgH/I&#10;QoHQGPTo6hYCkK0Tf7lSgjnjTR3OmFGZqWvBeKoBq5nkb6p5bMHyVAuC4+0RJv//3LJvuwdHRFXS&#10;c+yUBoU9uncNaIGgKMV//yrIE3dKaAh86whaIWSd9QXefLQPbpQ8bmP9fe1U/GNlpE8w748w8z4Q&#10;hocXl+f5dIbdYKibzeeX55PoNHu5bZ0PX7hRJG5KWkvTrVpw4ZCJcQls2N35MNw83IixvZGiWgsp&#10;k+CazUo6sgNkwCqP3xjslZnUpEP+zvOLmBcgE2sJAbfKIjZeN5SAbJDiLAyxX932e3+MgeSsTEeJ&#10;BB/wsKTr9L0XNCZ9C74dkkseoxkUSgScCilUSa9OU5Y6anni9Vh6bMUAftyFftOnbiZE48nGVHvs&#10;sDMD9b1la4Fh7zC7B3DIdawX5zfc4xJxLqkZd5S0xv187zzaIwVRS0mHs4MA/diC41j0V43knE9m&#10;sb0hCbOLyykK7lSzOdXorVoZbM4EXwrL0jbaB3nY1s6oZxzzZYyKKtAMYw+tGIVVGGYaHwrGl8tk&#10;hgNmIdzpR8ui84hcBPypfwZnR2YF5OQ3c5gzKN4warCNN7VZboOpRaLbC67I2ijgcCb+jg9JnP5T&#10;OVm9PHeLPwAAAP//AwBQSwMEFAAGAAgAAAAhAHVBSNLdAAAABQEAAA8AAABkcnMvZG93bnJldi54&#10;bWxMj0FPg0AQhe8m/ofNmHizC43RgixNo2k00YsUE49TGAFlZwm7pdhf73jS47z38t432Xq2vZpo&#10;9J1jA/EiAkVcubrjxkC5216tQPmAXGPvmAx8k4d1fn6WYVq7I7/SVIRGSQn7FA20IQyp1r5qyaJf&#10;uIFYvA83Wgxyjo2uRzxKue31MoputMWOZaHFge5bqr6KgzVQPH1uksfnE85v5fu028anpnx5MOby&#10;Yt7cgQo0h78w/OILOuTCtHcHrr3qDcgjQdQYlJhJtLwGtTdwm6xA55n+T5//AAAA//8DAFBLAQIt&#10;ABQABgAIAAAAIQC2gziS/gAAAOEBAAATAAAAAAAAAAAAAAAAAAAAAABbQ29udGVudF9UeXBlc10u&#10;eG1sUEsBAi0AFAAGAAgAAAAhADj9If/WAAAAlAEAAAsAAAAAAAAAAAAAAAAALwEAAF9yZWxzLy5y&#10;ZWxzUEsBAi0AFAAGAAgAAAAhAIFtAy2aAgAANgUAAA4AAAAAAAAAAAAAAAAALgIAAGRycy9lMm9E&#10;b2MueG1sUEsBAi0AFAAGAAgAAAAhAHVBSNLdAAAABQEAAA8AAAAAAAAAAAAAAAAA9AQAAGRycy9k&#10;b3ducmV2LnhtbFBLBQYAAAAABAAEAPMAAAD+BQAAAAA=&#10;" fillcolor="#c00000" strokecolor="window" strokeweight="1.5pt">
                <v:textbox>
                  <w:txbxContent>
                    <w:p w:rsidR="009A1B7A" w:rsidRPr="009A1B7A" w:rsidRDefault="009A1B7A" w:rsidP="009A1B7A">
                      <w:pPr>
                        <w:rPr>
                          <w:rFonts w:ascii="Bookman Old Style" w:hAnsi="Bookman Old Style"/>
                          <w:sz w:val="32"/>
                          <w:szCs w:val="32"/>
                          <w:lang w:val="fr-FR"/>
                        </w:rPr>
                      </w:pPr>
                      <w:r w:rsidRPr="009A1B7A">
                        <w:rPr>
                          <w:rFonts w:ascii="Bookman Old Style" w:hAnsi="Bookman Old Style"/>
                          <w:sz w:val="32"/>
                          <w:szCs w:val="32"/>
                          <w:lang w:val="fr-FR"/>
                        </w:rPr>
                        <w:t xml:space="preserve">CANEVAS DE PRESENTATION D’UN ARTICLE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D56" w:rsidRDefault="009C5D56" w:rsidP="00145864">
      <w:pPr>
        <w:spacing w:line="276" w:lineRule="auto"/>
        <w:ind w:firstLine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9A1B7A" w:rsidRDefault="009A1B7A" w:rsidP="00145864">
      <w:pPr>
        <w:spacing w:line="276" w:lineRule="auto"/>
        <w:ind w:firstLine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750EBB" w:rsidRPr="00B7326A" w:rsidRDefault="00750EBB" w:rsidP="00145864">
      <w:pPr>
        <w:spacing w:line="276" w:lineRule="auto"/>
        <w:ind w:firstLine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Chaque auteur qui désire </w:t>
      </w:r>
      <w:r w:rsidR="00B7326A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soumettre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sa proposition d’article à </w:t>
      </w:r>
      <w:r w:rsid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la 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Revue Africaine des Réflexions Juridiques et Politique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>s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doit respecter le </w:t>
      </w:r>
      <w:r w:rsidR="00B7326A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canevas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</w:t>
      </w:r>
      <w:r w:rsidR="00B7326A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ci-après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:</w:t>
      </w:r>
    </w:p>
    <w:p w:rsidR="007D453A" w:rsidRPr="00B7326A" w:rsidRDefault="007D453A" w:rsidP="00145864">
      <w:pPr>
        <w:spacing w:line="276" w:lineRule="auto"/>
        <w:ind w:left="1134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7D453A" w:rsidRPr="00B7326A" w:rsidRDefault="007D453A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Titre de la proposition d’article en français et en anglais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> ;</w:t>
      </w:r>
    </w:p>
    <w:p w:rsidR="007D453A" w:rsidRPr="00B7326A" w:rsidRDefault="007D453A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Biographie de l’auteur :</w:t>
      </w:r>
      <w:r w:rsidR="00C10704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(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Nom et prénom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(s)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,</w:t>
      </w:r>
      <w:r w:rsidR="00C10704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t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itre ou grade universitaire ou profession pour les praticiens non universitair</w:t>
      </w:r>
      <w:r w:rsidR="00C10704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e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s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et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affiliation institutionnell</w:t>
      </w:r>
      <w:r w:rsidR="00C10704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e)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> ;</w:t>
      </w:r>
    </w:p>
    <w:p w:rsidR="002F1B1D" w:rsidRPr="00B7326A" w:rsidRDefault="00C10704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Un résumé en français et 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en 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anglais de 10 lignes maximum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accompagné des mots clés (quatre (04) ou </w:t>
      </w:r>
      <w:r w:rsidR="00D67E14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Cinq 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(05)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)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en français et en anglais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 ; </w:t>
      </w:r>
      <w:r w:rsidR="002F1B1D"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</w:t>
      </w:r>
    </w:p>
    <w:p w:rsidR="00D02FA2" w:rsidRPr="00B7326A" w:rsidRDefault="00D02FA2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Une introduction ayant tous les éléments d’une dissertation juridique. Aussi, il est impératif d’indiquer clairement le mot 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«</w:t>
      </w:r>
      <w:r w:rsidRPr="00B7326A">
        <w:rPr>
          <w:rFonts w:ascii="Bookman Old Style" w:eastAsia="Calibri" w:hAnsi="Bookman Old Style" w:cs="Times New Roman"/>
          <w:sz w:val="24"/>
          <w:szCs w:val="24"/>
          <w:lang w:val="fr-CM"/>
        </w:rPr>
        <w:t>introduction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 »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> ;</w:t>
      </w:r>
    </w:p>
    <w:p w:rsidR="00D02FA2" w:rsidRDefault="00B7326A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Faire un développement contenant un plan à deux parties </w:t>
      </w:r>
      <w:r w:rsidR="00C47D07">
        <w:rPr>
          <w:rFonts w:ascii="Bookman Old Style" w:eastAsia="Calibri" w:hAnsi="Bookman Old Style" w:cs="Times New Roman"/>
          <w:sz w:val="24"/>
          <w:szCs w:val="24"/>
          <w:lang w:val="fr-CM"/>
        </w:rPr>
        <w:t>(I.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II. p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>our les parties ; A. et B. pour les sous parties</w:t>
      </w:r>
      <w:r w:rsidR="00C47D07">
        <w:rPr>
          <w:rFonts w:ascii="Bookman Old Style" w:eastAsia="Calibri" w:hAnsi="Bookman Old Style" w:cs="Times New Roman"/>
          <w:sz w:val="24"/>
          <w:szCs w:val="24"/>
          <w:lang w:val="fr-CM"/>
        </w:rPr>
        <w:t>, et éventuellement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des 1. et 2. p</w:t>
      </w:r>
      <w:r w:rsidR="00C47D07">
        <w:rPr>
          <w:rFonts w:ascii="Bookman Old Style" w:eastAsia="Calibri" w:hAnsi="Bookman Old Style" w:cs="Times New Roman"/>
          <w:sz w:val="24"/>
          <w:szCs w:val="24"/>
          <w:lang w:val="fr-CM"/>
        </w:rPr>
        <w:t>our les sous idées)</w:t>
      </w:r>
      <w:r w:rsidR="00145864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 ; </w:t>
      </w:r>
    </w:p>
    <w:p w:rsidR="00C47D07" w:rsidRDefault="00C47D07" w:rsidP="0014586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  <w:r>
        <w:rPr>
          <w:rFonts w:ascii="Bookman Old Style" w:eastAsia="Calibri" w:hAnsi="Bookman Old Style" w:cs="Times New Roman"/>
          <w:sz w:val="24"/>
          <w:szCs w:val="24"/>
          <w:lang w:val="fr-CM"/>
        </w:rPr>
        <w:t>Une conclusion</w:t>
      </w:r>
      <w:r w:rsidR="00362C30">
        <w:rPr>
          <w:rFonts w:ascii="Bookman Old Style" w:eastAsia="Calibri" w:hAnsi="Bookman Old Style" w:cs="Times New Roman"/>
          <w:sz w:val="24"/>
          <w:szCs w:val="24"/>
          <w:lang w:val="fr-CM"/>
        </w:rPr>
        <w:t> : e</w:t>
      </w:r>
      <w:r w:rsidR="005A7498">
        <w:rPr>
          <w:rFonts w:ascii="Bookman Old Style" w:eastAsia="Calibri" w:hAnsi="Bookman Old Style" w:cs="Times New Roman"/>
          <w:sz w:val="24"/>
          <w:szCs w:val="24"/>
          <w:lang w:val="fr-CM"/>
        </w:rPr>
        <w:t>lle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doit être en lien avec le sujet traité</w:t>
      </w:r>
      <w:r w:rsidR="005A7498">
        <w:rPr>
          <w:rFonts w:ascii="Bookman Old Style" w:eastAsia="Calibri" w:hAnsi="Bookman Old Style" w:cs="Times New Roman"/>
          <w:sz w:val="24"/>
          <w:szCs w:val="24"/>
          <w:lang w:val="fr-CM"/>
        </w:rPr>
        <w:t>.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L’auteur doit également indiquer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clairement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 le mot 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« 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>conclusion</w:t>
      </w:r>
      <w:r w:rsidR="00EF197B">
        <w:rPr>
          <w:rFonts w:ascii="Bookman Old Style" w:eastAsia="Calibri" w:hAnsi="Bookman Old Style" w:cs="Times New Roman"/>
          <w:sz w:val="24"/>
          <w:szCs w:val="24"/>
          <w:lang w:val="fr-CM"/>
        </w:rPr>
        <w:t> »</w:t>
      </w:r>
      <w:r>
        <w:rPr>
          <w:rFonts w:ascii="Bookman Old Style" w:eastAsia="Calibri" w:hAnsi="Bookman Old Style" w:cs="Times New Roman"/>
          <w:sz w:val="24"/>
          <w:szCs w:val="24"/>
          <w:lang w:val="fr-CM"/>
        </w:rPr>
        <w:t xml:space="preserve">. </w:t>
      </w:r>
    </w:p>
    <w:p w:rsidR="00C47D07" w:rsidRPr="00C47D07" w:rsidRDefault="00C47D07" w:rsidP="00145864">
      <w:pPr>
        <w:spacing w:line="276" w:lineRule="auto"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742420" w:rsidRDefault="00742420" w:rsidP="00742420">
      <w:pPr>
        <w:spacing w:after="0" w:line="240" w:lineRule="auto"/>
        <w:ind w:left="284" w:firstLine="436"/>
        <w:jc w:val="right"/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</w:pPr>
      <w:r w:rsidRPr="00BB2D84"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  <w:t>Pour la Revue Africaine des Réflexions Juridiques et Politiques</w:t>
      </w:r>
      <w:r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  <w:t xml:space="preserve"> (RARJP)</w:t>
      </w:r>
      <w:r w:rsidRPr="00BB2D84"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  <w:t xml:space="preserve"> </w:t>
      </w:r>
    </w:p>
    <w:p w:rsidR="00DD6270" w:rsidRPr="00BB2D84" w:rsidRDefault="00DD6270" w:rsidP="00742420">
      <w:pPr>
        <w:spacing w:after="0" w:line="240" w:lineRule="auto"/>
        <w:ind w:left="284" w:firstLine="436"/>
        <w:jc w:val="right"/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</w:pPr>
      <w:bookmarkStart w:id="0" w:name="_GoBack"/>
      <w:bookmarkEnd w:id="0"/>
    </w:p>
    <w:p w:rsidR="00742420" w:rsidRPr="00BB2D84" w:rsidRDefault="00742420" w:rsidP="00742420">
      <w:pPr>
        <w:spacing w:after="0" w:line="240" w:lineRule="auto"/>
        <w:ind w:left="284" w:firstLine="436"/>
        <w:jc w:val="right"/>
        <w:rPr>
          <w:rStyle w:val="Lienhypertexte"/>
          <w:rFonts w:ascii="Bookman Old Style" w:hAnsi="Bookman Old Style" w:cs="Times New Roman"/>
          <w:sz w:val="24"/>
          <w:szCs w:val="24"/>
          <w:u w:val="none"/>
          <w:lang w:val="fr-FR"/>
        </w:rPr>
      </w:pPr>
    </w:p>
    <w:p w:rsidR="007D453A" w:rsidRPr="00B7326A" w:rsidRDefault="00742420" w:rsidP="00DD6270">
      <w:pPr>
        <w:spacing w:after="0" w:line="240" w:lineRule="auto"/>
        <w:ind w:left="284" w:firstLine="436"/>
        <w:jc w:val="right"/>
        <w:rPr>
          <w:rFonts w:ascii="Bookman Old Style" w:eastAsia="Calibri" w:hAnsi="Bookman Old Style" w:cs="Times New Roman"/>
          <w:sz w:val="24"/>
          <w:szCs w:val="24"/>
          <w:lang w:val="fr-CM"/>
        </w:rPr>
      </w:pPr>
      <w:r w:rsidRPr="00880297">
        <w:rPr>
          <w:rStyle w:val="Lienhypertexte"/>
          <w:rFonts w:ascii="Bookman Old Style" w:hAnsi="Bookman Old Style" w:cs="Times New Roman"/>
          <w:b/>
          <w:bCs/>
          <w:sz w:val="24"/>
          <w:szCs w:val="24"/>
          <w:u w:val="none"/>
          <w:lang w:val="fr-FR"/>
        </w:rPr>
        <w:t xml:space="preserve">Le </w:t>
      </w:r>
      <w:r w:rsidR="00DD6270">
        <w:rPr>
          <w:rStyle w:val="Lienhypertexte"/>
          <w:rFonts w:ascii="Bookman Old Style" w:hAnsi="Bookman Old Style" w:cs="Times New Roman"/>
          <w:b/>
          <w:bCs/>
          <w:sz w:val="24"/>
          <w:szCs w:val="24"/>
          <w:u w:val="none"/>
          <w:lang w:val="fr-FR"/>
        </w:rPr>
        <w:t>DIRECTEUR DE PUBLICATION</w:t>
      </w:r>
    </w:p>
    <w:p w:rsidR="007D453A" w:rsidRPr="00B7326A" w:rsidRDefault="007D453A" w:rsidP="00742420">
      <w:pPr>
        <w:spacing w:line="276" w:lineRule="auto"/>
        <w:jc w:val="right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7D453A" w:rsidRPr="00B7326A" w:rsidRDefault="007D453A" w:rsidP="00145864">
      <w:pPr>
        <w:spacing w:line="276" w:lineRule="auto"/>
        <w:ind w:left="1134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r-CM"/>
        </w:rPr>
      </w:pPr>
    </w:p>
    <w:p w:rsidR="00C30EBC" w:rsidRPr="00B7326A" w:rsidRDefault="00C30EBC" w:rsidP="00145864">
      <w:pPr>
        <w:tabs>
          <w:tab w:val="left" w:pos="2801"/>
        </w:tabs>
        <w:spacing w:line="276" w:lineRule="auto"/>
        <w:rPr>
          <w:rFonts w:ascii="Bookman Old Style" w:eastAsia="Calibri" w:hAnsi="Bookman Old Style" w:cs="Times New Roman"/>
          <w:sz w:val="28"/>
          <w:szCs w:val="28"/>
          <w:lang w:val="fr-FR"/>
        </w:rPr>
      </w:pPr>
    </w:p>
    <w:sectPr w:rsidR="00C30EBC" w:rsidRPr="00B7326A" w:rsidSect="006434B0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58" w:rsidRDefault="003A1058" w:rsidP="00CD25CB">
      <w:pPr>
        <w:spacing w:after="0" w:line="240" w:lineRule="auto"/>
      </w:pPr>
      <w:r>
        <w:separator/>
      </w:r>
    </w:p>
  </w:endnote>
  <w:endnote w:type="continuationSeparator" w:id="0">
    <w:p w:rsidR="003A1058" w:rsidRDefault="003A1058" w:rsidP="00CD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76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34B0" w:rsidRDefault="006434B0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2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2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4B0" w:rsidRDefault="006434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58" w:rsidRDefault="003A1058" w:rsidP="00CD25CB">
      <w:pPr>
        <w:spacing w:after="0" w:line="240" w:lineRule="auto"/>
      </w:pPr>
      <w:r>
        <w:separator/>
      </w:r>
    </w:p>
  </w:footnote>
  <w:footnote w:type="continuationSeparator" w:id="0">
    <w:p w:rsidR="003A1058" w:rsidRDefault="003A1058" w:rsidP="00CD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4F" w:rsidRDefault="007D453A">
    <w:pPr>
      <w:pStyle w:val="Sansinterligne1"/>
    </w:pPr>
    <w:r>
      <w:rPr>
        <w:noProof/>
        <w:lang w:val="fr-FR" w:eastAsia="fr-FR"/>
      </w:rPr>
      <w:drawing>
        <wp:anchor distT="0" distB="0" distL="114300" distR="114300" simplePos="0" relativeHeight="2517002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5825" cy="6576695"/>
          <wp:effectExtent l="0" t="0" r="0" b="0"/>
          <wp:wrapNone/>
          <wp:docPr id="51" name="Image 51" descr="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6576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24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612095" wp14:editId="3F2B9A6B">
              <wp:simplePos x="0" y="0"/>
              <wp:positionH relativeFrom="column">
                <wp:posOffset>-78995</wp:posOffset>
              </wp:positionH>
              <wp:positionV relativeFrom="paragraph">
                <wp:posOffset>-348780</wp:posOffset>
              </wp:positionV>
              <wp:extent cx="5968320" cy="777600"/>
              <wp:effectExtent l="0" t="0" r="0" b="381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320" cy="777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B224F" w:rsidRPr="00956A8A" w:rsidRDefault="007B224F" w:rsidP="00C12189">
                          <w:pPr>
                            <w:spacing w:after="0"/>
                            <w:jc w:val="center"/>
                            <w:rPr>
                              <w:rFonts w:ascii="Agency FB" w:hAnsi="Agency FB" w:cs="Times New Roman"/>
                              <w:b/>
                              <w:color w:val="000000"/>
                              <w:sz w:val="36"/>
                              <w:szCs w:val="36"/>
                              <w:lang w:val="fr-FR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56A8A">
                            <w:rPr>
                              <w:rFonts w:ascii="Agency FB" w:hAnsi="Agency FB" w:cs="Times New Roman"/>
                              <w:b/>
                              <w:color w:val="000000"/>
                              <w:sz w:val="36"/>
                              <w:szCs w:val="36"/>
                              <w:lang w:val="fr-FR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Revue africaine des Réflexions Juridiques et Politique</w:t>
                          </w:r>
                        </w:p>
                        <w:p w:rsidR="007B224F" w:rsidRPr="00956A8A" w:rsidRDefault="007B224F" w:rsidP="00C12189">
                          <w:pPr>
                            <w:spacing w:after="0"/>
                            <w:jc w:val="center"/>
                            <w:rPr>
                              <w:rFonts w:ascii="Stencil" w:hAnsi="Stencil" w:cs="Times New Roman"/>
                              <w:b/>
                              <w:color w:val="000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56A8A">
                            <w:rPr>
                              <w:rFonts w:ascii="Agency FB" w:hAnsi="Agency FB" w:cs="Times New Roman"/>
                              <w:b/>
                              <w:color w:val="000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African Journal of Law and Political</w:t>
                          </w:r>
                          <w:r w:rsidRPr="00956A8A">
                            <w:rPr>
                              <w:rFonts w:ascii="Stencil" w:hAnsi="Stencil" w:cs="Times New Roman"/>
                              <w:b/>
                              <w:color w:val="000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956A8A">
                            <w:rPr>
                              <w:rFonts w:ascii="Agency FB" w:hAnsi="Agency FB" w:cs="Times New Roman"/>
                              <w:b/>
                              <w:color w:val="000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Reflections</w:t>
                          </w:r>
                        </w:p>
                        <w:p w:rsidR="007B224F" w:rsidRDefault="007B224F" w:rsidP="00C1218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12095" id="Rectangle 10" o:spid="_x0000_s1028" style="position:absolute;margin-left:-6.2pt;margin-top:-27.45pt;width:469.95pt;height:6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dcmwIAAJEFAAAOAAAAZHJzL2Uyb0RvYy54bWysVN9PGzEMfp+0/yHK+7hrVyhUXFFVxDQJ&#10;AQImntNc0ouUi7Mk7V3318/J/SgwtIdpfbg6sf3Z/mL78qqtNdkL5xWYgk5OckqE4VAqsy3oj+eb&#10;L+eU+MBMyTQYUdCD8PRq+fnTZWMXYgoV6FI4giDGLxpb0CoEu8gyzytRM38CVhhUSnA1C3h026x0&#10;rEH0WmfTPD/LGnCldcCF93h73SnpMuFLKXi4l9KLQHRBMbeQvi59N/GbLS/ZYuuYrRTv02D/kEXN&#10;lMGgI9Q1C4zsnPoDqlbcgQcZTjjUGUipuEg1YDWT/F01TxWzItWC5Hg70uT/Hyy/2z84okp8O6TH&#10;sBrf6BFZY2arBcE7JKixfoF2T/bB9SePYqy2la6O/1gHaROph5FU0QbC8fL04uz86xTBOerm8/lZ&#10;nkCzo7d1PnwTUJMoFNRh+MQl29/6gBHRdDCJwTxoVd4ordMhNopYa0f2DJ94s53EjNHjjZU20dZA&#10;9OrU8SaLhXWlJCkctIh22jwKiZxg8tOUSOrGYxDGuTBh0qkqVoou9mmOvyH6kFbKJQFGZInxR+we&#10;YLDsQAbsLsvePrqK1Myjc/63xDrn0SNFBhNG51oZcB8BaKyqj9zZDyR11ESWQrtp0SSKGygP2DwO&#10;uqnylt8ofMFb5sMDczhG+Oi4GsI9fqSGpqDQS5RU4H59dB/tsbtRS0mDY1lQ/3PHnKBEfzfY9xeT&#10;2SzOcTrMTuexsdxrzea1xuzqNWBbTHAJWZ7EaB/0IEoH9QtukFWMiipmOMYuKA9uOKxDty5wB3Gx&#10;WiUznF3Lwq15sjyCR4Jjhz63L8zZvo0DDsAdDCPMFu+6ubONngZWuwBSpVY/8tpTj3OfeqjfUXGx&#10;vD4nq+MmXf4GAAD//wMAUEsDBBQABgAIAAAAIQDsdMaf4wAAAAoBAAAPAAAAZHJzL2Rvd25yZXYu&#10;eG1sTI/BTsMwDIbvSLxDZCQuaEvXbh0rTSdAQuKyA2NCHLMmNNEap2qytuPpMSe42fKn399fbifX&#10;skH3wXoUsJgnwDTWXllsBBzeX2b3wEKUqGTrUQu46ADb6vqqlIXyI77pYR8bRiEYCinAxNgVnIfa&#10;aCfD3Hca6fbleycjrX3DVS9HCnctT5Mk505apA9GdvrZ6Pq0PzsBu0uWvQ532Wk82Kyx3/zz6cN4&#10;IW5vpscHYFFP8Q+GX31Sh4qcjv6MKrBWwGyRLgmlYbXcACNik65XwI4C8nUOvCr5/wrVDwAAAP//&#10;AwBQSwECLQAUAAYACAAAACEAtoM4kv4AAADhAQAAEwAAAAAAAAAAAAAAAAAAAAAAW0NvbnRlbnRf&#10;VHlwZXNdLnhtbFBLAQItABQABgAIAAAAIQA4/SH/1gAAAJQBAAALAAAAAAAAAAAAAAAAAC8BAABf&#10;cmVscy8ucmVsc1BLAQItABQABgAIAAAAIQDP5QdcmwIAAJEFAAAOAAAAAAAAAAAAAAAAAC4CAABk&#10;cnMvZTJvRG9jLnhtbFBLAQItABQABgAIAAAAIQDsdMaf4wAAAAoBAAAPAAAAAAAAAAAAAAAAAPUE&#10;AABkcnMvZG93bnJldi54bWxQSwUGAAAAAAQABADzAAAABQYAAAAA&#10;" fillcolor="white [3212]" stroked="f" strokeweight="1pt">
              <v:textbox>
                <w:txbxContent>
                  <w:p w:rsidR="007B224F" w:rsidRPr="00956A8A" w:rsidRDefault="007B224F" w:rsidP="00C12189">
                    <w:pPr>
                      <w:spacing w:after="0"/>
                      <w:jc w:val="center"/>
                      <w:rPr>
                        <w:rFonts w:ascii="Agency FB" w:hAnsi="Agency FB" w:cs="Times New Roman"/>
                        <w:b/>
                        <w:color w:val="000000"/>
                        <w:sz w:val="36"/>
                        <w:szCs w:val="36"/>
                        <w:lang w:val="fr-FR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56A8A">
                      <w:rPr>
                        <w:rFonts w:ascii="Agency FB" w:hAnsi="Agency FB" w:cs="Times New Roman"/>
                        <w:b/>
                        <w:color w:val="000000"/>
                        <w:sz w:val="36"/>
                        <w:szCs w:val="36"/>
                        <w:lang w:val="fr-FR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Revue africaine des Réflexions Juridiques et Politique</w:t>
                    </w:r>
                  </w:p>
                  <w:p w:rsidR="007B224F" w:rsidRPr="00956A8A" w:rsidRDefault="007B224F" w:rsidP="00C12189">
                    <w:pPr>
                      <w:spacing w:after="0"/>
                      <w:jc w:val="center"/>
                      <w:rPr>
                        <w:rFonts w:ascii="Stencil" w:hAnsi="Stencil" w:cs="Times New Roman"/>
                        <w:b/>
                        <w:color w:val="000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56A8A">
                      <w:rPr>
                        <w:rFonts w:ascii="Agency FB" w:hAnsi="Agency FB" w:cs="Times New Roman"/>
                        <w:b/>
                        <w:color w:val="000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African Journal of Law and Political</w:t>
                    </w:r>
                    <w:r w:rsidRPr="00956A8A">
                      <w:rPr>
                        <w:rFonts w:ascii="Stencil" w:hAnsi="Stencil" w:cs="Times New Roman"/>
                        <w:b/>
                        <w:color w:val="000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956A8A">
                      <w:rPr>
                        <w:rFonts w:ascii="Agency FB" w:hAnsi="Agency FB" w:cs="Times New Roman"/>
                        <w:b/>
                        <w:color w:val="000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Reflections</w:t>
                    </w:r>
                  </w:p>
                  <w:p w:rsidR="007B224F" w:rsidRDefault="007B224F" w:rsidP="00C1218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981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1540" cy="5971540"/>
          <wp:effectExtent l="0" t="0" r="0" b="0"/>
          <wp:wrapNone/>
          <wp:docPr id="52" name="Image 52" descr="istockphoto-1130318843-612x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stockphoto-1130318843-612x6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97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E3E23"/>
    <w:multiLevelType w:val="hybridMultilevel"/>
    <w:tmpl w:val="2B723D9A"/>
    <w:lvl w:ilvl="0" w:tplc="2C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7CE4DCE"/>
    <w:multiLevelType w:val="hybridMultilevel"/>
    <w:tmpl w:val="17509D50"/>
    <w:lvl w:ilvl="0" w:tplc="2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521F53"/>
    <w:multiLevelType w:val="hybridMultilevel"/>
    <w:tmpl w:val="9D10FDF4"/>
    <w:lvl w:ilvl="0" w:tplc="52E69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9D4"/>
    <w:multiLevelType w:val="hybridMultilevel"/>
    <w:tmpl w:val="0CB0FE7A"/>
    <w:lvl w:ilvl="0" w:tplc="3F5AAB7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2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756C8C"/>
    <w:multiLevelType w:val="hybridMultilevel"/>
    <w:tmpl w:val="EA7E7208"/>
    <w:lvl w:ilvl="0" w:tplc="2C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004EB2"/>
    <w:multiLevelType w:val="hybridMultilevel"/>
    <w:tmpl w:val="99D04450"/>
    <w:lvl w:ilvl="0" w:tplc="2C0C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656E7356"/>
    <w:multiLevelType w:val="hybridMultilevel"/>
    <w:tmpl w:val="098455BA"/>
    <w:lvl w:ilvl="0" w:tplc="2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163B"/>
    <w:multiLevelType w:val="hybridMultilevel"/>
    <w:tmpl w:val="EEE0B540"/>
    <w:lvl w:ilvl="0" w:tplc="2C0C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7B6A5CB0"/>
    <w:multiLevelType w:val="hybridMultilevel"/>
    <w:tmpl w:val="3D2C3A18"/>
    <w:lvl w:ilvl="0" w:tplc="2C0C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>
    <w:nsid w:val="7B9425DF"/>
    <w:multiLevelType w:val="hybridMultilevel"/>
    <w:tmpl w:val="B61CD1E6"/>
    <w:lvl w:ilvl="0" w:tplc="3F4E0E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6"/>
    <w:rsid w:val="00001AA7"/>
    <w:rsid w:val="00004434"/>
    <w:rsid w:val="00031E19"/>
    <w:rsid w:val="00044FE0"/>
    <w:rsid w:val="00067E11"/>
    <w:rsid w:val="00090F86"/>
    <w:rsid w:val="0009448B"/>
    <w:rsid w:val="000B0641"/>
    <w:rsid w:val="001038FE"/>
    <w:rsid w:val="001157C2"/>
    <w:rsid w:val="0011592F"/>
    <w:rsid w:val="00145864"/>
    <w:rsid w:val="00182D3F"/>
    <w:rsid w:val="00196BE9"/>
    <w:rsid w:val="001C367C"/>
    <w:rsid w:val="00286F9A"/>
    <w:rsid w:val="002A3082"/>
    <w:rsid w:val="002C56C2"/>
    <w:rsid w:val="002F1B1D"/>
    <w:rsid w:val="002F57C5"/>
    <w:rsid w:val="003274EA"/>
    <w:rsid w:val="00362C30"/>
    <w:rsid w:val="0036614F"/>
    <w:rsid w:val="003A1058"/>
    <w:rsid w:val="00400A0C"/>
    <w:rsid w:val="00437F82"/>
    <w:rsid w:val="00444D56"/>
    <w:rsid w:val="004B1676"/>
    <w:rsid w:val="004C44D0"/>
    <w:rsid w:val="004D2193"/>
    <w:rsid w:val="004F314C"/>
    <w:rsid w:val="005038BE"/>
    <w:rsid w:val="0051117D"/>
    <w:rsid w:val="00547DBB"/>
    <w:rsid w:val="005624BA"/>
    <w:rsid w:val="005909F0"/>
    <w:rsid w:val="00591A1D"/>
    <w:rsid w:val="00596576"/>
    <w:rsid w:val="00596FC8"/>
    <w:rsid w:val="005A2D30"/>
    <w:rsid w:val="005A7498"/>
    <w:rsid w:val="005B3265"/>
    <w:rsid w:val="005C2389"/>
    <w:rsid w:val="005E5CC1"/>
    <w:rsid w:val="006341E6"/>
    <w:rsid w:val="00637514"/>
    <w:rsid w:val="006434B0"/>
    <w:rsid w:val="00664B0C"/>
    <w:rsid w:val="00666F2B"/>
    <w:rsid w:val="00686C0C"/>
    <w:rsid w:val="006B0DB1"/>
    <w:rsid w:val="006D3B0A"/>
    <w:rsid w:val="006F19A1"/>
    <w:rsid w:val="006F684A"/>
    <w:rsid w:val="00737B27"/>
    <w:rsid w:val="00742420"/>
    <w:rsid w:val="00750EBB"/>
    <w:rsid w:val="00762695"/>
    <w:rsid w:val="007669DA"/>
    <w:rsid w:val="007B224F"/>
    <w:rsid w:val="007C1924"/>
    <w:rsid w:val="007D453A"/>
    <w:rsid w:val="007E4E0E"/>
    <w:rsid w:val="00806739"/>
    <w:rsid w:val="00820519"/>
    <w:rsid w:val="00822DA8"/>
    <w:rsid w:val="008915BB"/>
    <w:rsid w:val="008F6E37"/>
    <w:rsid w:val="00903776"/>
    <w:rsid w:val="00903CF8"/>
    <w:rsid w:val="00923A95"/>
    <w:rsid w:val="00932840"/>
    <w:rsid w:val="00933B0A"/>
    <w:rsid w:val="00956A8A"/>
    <w:rsid w:val="00962CD1"/>
    <w:rsid w:val="00975943"/>
    <w:rsid w:val="009A1B7A"/>
    <w:rsid w:val="009A5A9A"/>
    <w:rsid w:val="009C5D56"/>
    <w:rsid w:val="00A06369"/>
    <w:rsid w:val="00A15593"/>
    <w:rsid w:val="00A35F5D"/>
    <w:rsid w:val="00A36081"/>
    <w:rsid w:val="00A45526"/>
    <w:rsid w:val="00A5543D"/>
    <w:rsid w:val="00A60BCD"/>
    <w:rsid w:val="00AA5E01"/>
    <w:rsid w:val="00B0272D"/>
    <w:rsid w:val="00B24980"/>
    <w:rsid w:val="00B373E2"/>
    <w:rsid w:val="00B67EED"/>
    <w:rsid w:val="00B7326A"/>
    <w:rsid w:val="00B950A9"/>
    <w:rsid w:val="00B95AF9"/>
    <w:rsid w:val="00BA17BC"/>
    <w:rsid w:val="00C032EC"/>
    <w:rsid w:val="00C0648C"/>
    <w:rsid w:val="00C10704"/>
    <w:rsid w:val="00C12189"/>
    <w:rsid w:val="00C30EBC"/>
    <w:rsid w:val="00C37BBB"/>
    <w:rsid w:val="00C47D07"/>
    <w:rsid w:val="00C82FD3"/>
    <w:rsid w:val="00CD25CB"/>
    <w:rsid w:val="00CE1E79"/>
    <w:rsid w:val="00CE7841"/>
    <w:rsid w:val="00CF17C0"/>
    <w:rsid w:val="00CF5248"/>
    <w:rsid w:val="00CF761F"/>
    <w:rsid w:val="00D02FA2"/>
    <w:rsid w:val="00D116DC"/>
    <w:rsid w:val="00D41455"/>
    <w:rsid w:val="00D67E14"/>
    <w:rsid w:val="00D72F43"/>
    <w:rsid w:val="00D84B40"/>
    <w:rsid w:val="00DA56FA"/>
    <w:rsid w:val="00DA72CF"/>
    <w:rsid w:val="00DC6243"/>
    <w:rsid w:val="00DD6270"/>
    <w:rsid w:val="00DF39B2"/>
    <w:rsid w:val="00E03115"/>
    <w:rsid w:val="00E034FC"/>
    <w:rsid w:val="00E25DCF"/>
    <w:rsid w:val="00E8036F"/>
    <w:rsid w:val="00E95C26"/>
    <w:rsid w:val="00ED28FD"/>
    <w:rsid w:val="00EE3102"/>
    <w:rsid w:val="00EF197B"/>
    <w:rsid w:val="00F00012"/>
    <w:rsid w:val="00F266A3"/>
    <w:rsid w:val="00F76A1C"/>
    <w:rsid w:val="00FA01FB"/>
    <w:rsid w:val="00FE3D71"/>
    <w:rsid w:val="00FF49E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DF83F-6991-4E7E-949E-C4A5A53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5CB"/>
  </w:style>
  <w:style w:type="paragraph" w:styleId="Pieddepage">
    <w:name w:val="footer"/>
    <w:basedOn w:val="Normal"/>
    <w:link w:val="PieddepageCar"/>
    <w:uiPriority w:val="99"/>
    <w:unhideWhenUsed/>
    <w:rsid w:val="00CD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5CB"/>
  </w:style>
  <w:style w:type="character" w:styleId="Numrodepage">
    <w:name w:val="page number"/>
    <w:basedOn w:val="Policepardfaut"/>
    <w:uiPriority w:val="99"/>
    <w:unhideWhenUsed/>
    <w:rsid w:val="00956A8A"/>
  </w:style>
  <w:style w:type="paragraph" w:customStyle="1" w:styleId="Sansinterligne1">
    <w:name w:val="Sans interligne1"/>
    <w:next w:val="Sansinterligne"/>
    <w:link w:val="SansinterligneCar"/>
    <w:qFormat/>
    <w:rsid w:val="00956A8A"/>
    <w:pPr>
      <w:spacing w:after="0" w:line="240" w:lineRule="auto"/>
    </w:pPr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1"/>
    <w:rsid w:val="00956A8A"/>
    <w:rPr>
      <w:rFonts w:eastAsia="Times New Roman"/>
    </w:rPr>
  </w:style>
  <w:style w:type="paragraph" w:styleId="Sansinterligne">
    <w:name w:val="No Spacing"/>
    <w:uiPriority w:val="1"/>
    <w:qFormat/>
    <w:rsid w:val="00956A8A"/>
    <w:pPr>
      <w:spacing w:after="0" w:line="240" w:lineRule="auto"/>
    </w:pPr>
  </w:style>
  <w:style w:type="character" w:customStyle="1" w:styleId="fontstyle01">
    <w:name w:val="fontstyle01"/>
    <w:basedOn w:val="Policepardfaut"/>
    <w:rsid w:val="006B0DB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6B0DB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B0DB1"/>
    <w:rPr>
      <w:rFonts w:ascii="Arial Black" w:hAnsi="Arial Black" w:hint="default"/>
      <w:b w:val="0"/>
      <w:bCs w:val="0"/>
      <w:i w:val="0"/>
      <w:iCs w:val="0"/>
      <w:color w:val="0563C1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F68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68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09F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3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859-5B89-4322-91E6-34D4C9C5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M.A.C</dc:creator>
  <cp:keywords/>
  <dc:description/>
  <cp:lastModifiedBy>AWE LEON</cp:lastModifiedBy>
  <cp:revision>2</cp:revision>
  <cp:lastPrinted>2022-08-15T12:15:00Z</cp:lastPrinted>
  <dcterms:created xsi:type="dcterms:W3CDTF">2022-08-15T13:01:00Z</dcterms:created>
  <dcterms:modified xsi:type="dcterms:W3CDTF">2022-08-15T13:01:00Z</dcterms:modified>
</cp:coreProperties>
</file>